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5B" w:rsidRPr="007B5AFB" w:rsidRDefault="00EE698E" w:rsidP="00277BE3">
      <w:pPr>
        <w:jc w:val="center"/>
        <w:rPr>
          <w:rFonts w:asciiTheme="majorHAnsi" w:hAnsiTheme="majorHAnsi"/>
          <w:b/>
          <w:color w:val="002868"/>
          <w:sz w:val="40"/>
          <w:szCs w:val="24"/>
        </w:rPr>
      </w:pPr>
      <w:r w:rsidRPr="007B5AFB">
        <w:rPr>
          <w:rFonts w:asciiTheme="majorHAnsi" w:hAnsiTheme="majorHAnsi"/>
          <w:b/>
          <w:noProof/>
          <w:color w:val="002868"/>
          <w:sz w:val="40"/>
          <w:szCs w:val="24"/>
        </w:rPr>
        <w:drawing>
          <wp:anchor distT="0" distB="0" distL="114300" distR="114300" simplePos="0" relativeHeight="251656704" behindDoc="0" locked="0" layoutInCell="1" allowOverlap="1" wp14:anchorId="767D3F90" wp14:editId="42F9703C">
            <wp:simplePos x="0" y="0"/>
            <wp:positionH relativeFrom="column">
              <wp:posOffset>6800850</wp:posOffset>
            </wp:positionH>
            <wp:positionV relativeFrom="paragraph">
              <wp:posOffset>-314325</wp:posOffset>
            </wp:positionV>
            <wp:extent cx="1413510" cy="809625"/>
            <wp:effectExtent l="0" t="0" r="0" b="9525"/>
            <wp:wrapNone/>
            <wp:docPr id="1" name="Picture 1" descr="ship logo for resource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ip logo for resource libr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AFB" w:rsidRPr="007B5AFB">
        <w:rPr>
          <w:rFonts w:asciiTheme="majorHAnsi" w:hAnsiTheme="majorHAnsi"/>
          <w:b/>
          <w:noProof/>
          <w:color w:val="002868"/>
          <w:sz w:val="40"/>
          <w:szCs w:val="24"/>
        </w:rPr>
        <w:drawing>
          <wp:anchor distT="0" distB="0" distL="114300" distR="114300" simplePos="0" relativeHeight="251731456" behindDoc="0" locked="0" layoutInCell="1" allowOverlap="1" wp14:anchorId="194B3716" wp14:editId="3E49494A">
            <wp:simplePos x="0" y="0"/>
            <wp:positionH relativeFrom="margin">
              <wp:posOffset>38100</wp:posOffset>
            </wp:positionH>
            <wp:positionV relativeFrom="margin">
              <wp:posOffset>-314325</wp:posOffset>
            </wp:positionV>
            <wp:extent cx="1224280" cy="741045"/>
            <wp:effectExtent l="0" t="0" r="0" b="1905"/>
            <wp:wrapNone/>
            <wp:docPr id="2" name="Picture 2" descr="Description: Clear SMP Logo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lear SMP Logo_gif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65" t="24065" r="26495" b="30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BE3" w:rsidRPr="007B5AFB">
        <w:rPr>
          <w:rFonts w:asciiTheme="majorHAnsi" w:hAnsiTheme="majorHAnsi"/>
          <w:b/>
          <w:color w:val="002868"/>
          <w:sz w:val="40"/>
          <w:szCs w:val="24"/>
        </w:rPr>
        <w:t xml:space="preserve">VRPM </w:t>
      </w:r>
      <w:r w:rsidR="004D2546" w:rsidRPr="007B5AFB">
        <w:rPr>
          <w:rFonts w:asciiTheme="majorHAnsi" w:hAnsiTheme="majorHAnsi"/>
          <w:b/>
          <w:color w:val="002868"/>
          <w:sz w:val="40"/>
          <w:szCs w:val="24"/>
        </w:rPr>
        <w:t>Documentation</w:t>
      </w:r>
      <w:r w:rsidR="00277BE3" w:rsidRPr="007B5AFB">
        <w:rPr>
          <w:rFonts w:asciiTheme="majorHAnsi" w:hAnsiTheme="majorHAnsi"/>
          <w:b/>
          <w:color w:val="002868"/>
          <w:sz w:val="40"/>
          <w:szCs w:val="24"/>
        </w:rPr>
        <w:t xml:space="preserve"> </w:t>
      </w:r>
      <w:r w:rsidR="00C9321F" w:rsidRPr="007B5AFB">
        <w:rPr>
          <w:rFonts w:asciiTheme="majorHAnsi" w:hAnsiTheme="majorHAnsi"/>
          <w:b/>
          <w:color w:val="002868"/>
          <w:sz w:val="40"/>
          <w:szCs w:val="24"/>
        </w:rPr>
        <w:t>Overview</w:t>
      </w:r>
    </w:p>
    <w:p w:rsidR="004D2546" w:rsidRDefault="004D2546" w:rsidP="00B1358F">
      <w:pPr>
        <w:rPr>
          <w:rFonts w:asciiTheme="majorHAnsi" w:hAnsiTheme="majorHAnsi"/>
          <w:sz w:val="24"/>
          <w:szCs w:val="24"/>
        </w:rPr>
      </w:pPr>
    </w:p>
    <w:p w:rsidR="0070103A" w:rsidRDefault="0070103A" w:rsidP="0056291D">
      <w:pPr>
        <w:spacing w:before="160" w:after="160"/>
        <w:rPr>
          <w:rFonts w:asciiTheme="majorHAnsi" w:hAnsiTheme="majorHAnsi"/>
          <w:sz w:val="24"/>
          <w:szCs w:val="24"/>
        </w:rPr>
      </w:pPr>
    </w:p>
    <w:p w:rsidR="0070103A" w:rsidRDefault="0070103A" w:rsidP="0056291D">
      <w:pPr>
        <w:spacing w:before="160" w:after="160"/>
        <w:rPr>
          <w:rFonts w:asciiTheme="majorHAnsi" w:hAnsiTheme="majorHAnsi"/>
          <w:sz w:val="24"/>
          <w:szCs w:val="24"/>
        </w:rPr>
      </w:pPr>
    </w:p>
    <w:p w:rsidR="0070103A" w:rsidRDefault="0070103A" w:rsidP="0056291D">
      <w:pPr>
        <w:spacing w:before="160" w:after="160"/>
        <w:rPr>
          <w:rFonts w:asciiTheme="majorHAnsi" w:hAnsiTheme="majorHAnsi"/>
          <w:sz w:val="24"/>
          <w:szCs w:val="24"/>
        </w:rPr>
      </w:pPr>
    </w:p>
    <w:p w:rsidR="0070103A" w:rsidRDefault="0070103A" w:rsidP="0056291D">
      <w:pPr>
        <w:spacing w:before="160" w:after="160"/>
        <w:rPr>
          <w:rFonts w:asciiTheme="majorHAnsi" w:hAnsiTheme="majorHAnsi"/>
          <w:sz w:val="24"/>
          <w:szCs w:val="24"/>
        </w:rPr>
      </w:pPr>
    </w:p>
    <w:p w:rsidR="00116B94" w:rsidRDefault="008F0D77" w:rsidP="0056291D">
      <w:pPr>
        <w:spacing w:before="160" w:after="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</w:t>
      </w:r>
      <w:r w:rsidRPr="00685408">
        <w:rPr>
          <w:rFonts w:asciiTheme="majorHAnsi" w:hAnsiTheme="majorHAnsi"/>
          <w:sz w:val="24"/>
          <w:szCs w:val="24"/>
        </w:rPr>
        <w:t>following is a summary of documents related to</w:t>
      </w:r>
      <w:r w:rsidR="00C422F4" w:rsidRPr="00685408">
        <w:rPr>
          <w:rFonts w:asciiTheme="majorHAnsi" w:hAnsiTheme="majorHAnsi"/>
          <w:sz w:val="24"/>
          <w:szCs w:val="24"/>
        </w:rPr>
        <w:t xml:space="preserve"> the VRPM policies. Depending </w:t>
      </w:r>
      <w:r w:rsidRPr="00685408">
        <w:rPr>
          <w:rFonts w:asciiTheme="majorHAnsi" w:hAnsiTheme="majorHAnsi"/>
          <w:sz w:val="24"/>
          <w:szCs w:val="24"/>
        </w:rPr>
        <w:t xml:space="preserve">on how you operate your volunteer management </w:t>
      </w:r>
      <w:r w:rsidR="002468F1" w:rsidRPr="00685408">
        <w:rPr>
          <w:rFonts w:asciiTheme="majorHAnsi" w:hAnsiTheme="majorHAnsi"/>
          <w:sz w:val="24"/>
          <w:szCs w:val="24"/>
        </w:rPr>
        <w:t>program</w:t>
      </w:r>
      <w:r w:rsidR="00D2689C" w:rsidRPr="00685408">
        <w:rPr>
          <w:rFonts w:asciiTheme="majorHAnsi" w:hAnsiTheme="majorHAnsi"/>
          <w:sz w:val="24"/>
          <w:szCs w:val="24"/>
        </w:rPr>
        <w:t>,</w:t>
      </w:r>
      <w:r w:rsidRPr="00685408">
        <w:rPr>
          <w:rFonts w:asciiTheme="majorHAnsi" w:hAnsiTheme="majorHAnsi"/>
          <w:sz w:val="24"/>
          <w:szCs w:val="24"/>
        </w:rPr>
        <w:t xml:space="preserve"> you may have additional documents that do not appear on this</w:t>
      </w:r>
      <w:r w:rsidR="00697CA0">
        <w:rPr>
          <w:rFonts w:asciiTheme="majorHAnsi" w:hAnsiTheme="majorHAnsi"/>
          <w:sz w:val="24"/>
          <w:szCs w:val="24"/>
        </w:rPr>
        <w:t xml:space="preserve"> list. The intent of the list is</w:t>
      </w:r>
      <w:r w:rsidRPr="00685408">
        <w:rPr>
          <w:rFonts w:asciiTheme="majorHAnsi" w:hAnsiTheme="majorHAnsi"/>
          <w:sz w:val="24"/>
          <w:szCs w:val="24"/>
        </w:rPr>
        <w:t xml:space="preserve"> to make some suggestions on how to best collect and retain the documents that relate directly to the VRPM policies. </w:t>
      </w:r>
    </w:p>
    <w:p w:rsidR="0070103A" w:rsidRDefault="0070103A" w:rsidP="0056291D">
      <w:pPr>
        <w:spacing w:before="160" w:after="160"/>
        <w:rPr>
          <w:rFonts w:asciiTheme="majorHAnsi" w:hAnsiTheme="majorHAnsi"/>
          <w:sz w:val="24"/>
          <w:szCs w:val="24"/>
        </w:rPr>
      </w:pPr>
    </w:p>
    <w:p w:rsidR="00D2689C" w:rsidRDefault="00116B94" w:rsidP="0056291D">
      <w:pPr>
        <w:spacing w:before="160" w:after="160"/>
        <w:rPr>
          <w:rFonts w:asciiTheme="majorHAnsi" w:hAnsiTheme="majorHAnsi"/>
          <w:sz w:val="24"/>
          <w:szCs w:val="24"/>
        </w:rPr>
      </w:pPr>
      <w:r w:rsidRPr="00685408">
        <w:rPr>
          <w:rFonts w:asciiTheme="majorHAnsi" w:hAnsiTheme="majorHAnsi"/>
          <w:sz w:val="24"/>
          <w:szCs w:val="24"/>
        </w:rPr>
        <w:t>Keep in mind</w:t>
      </w:r>
      <w:r w:rsidR="008F0D77" w:rsidRPr="00685408">
        <w:rPr>
          <w:rFonts w:asciiTheme="majorHAnsi" w:hAnsiTheme="majorHAnsi"/>
          <w:sz w:val="24"/>
          <w:szCs w:val="24"/>
        </w:rPr>
        <w:t xml:space="preserve"> that the </w:t>
      </w:r>
      <w:r w:rsidR="00D2689C" w:rsidRPr="00685408">
        <w:rPr>
          <w:rFonts w:asciiTheme="majorHAnsi" w:hAnsiTheme="majorHAnsi"/>
          <w:sz w:val="24"/>
          <w:szCs w:val="24"/>
        </w:rPr>
        <w:t xml:space="preserve">policies </w:t>
      </w:r>
      <w:r w:rsidR="008F0D77" w:rsidRPr="00685408">
        <w:rPr>
          <w:rFonts w:asciiTheme="majorHAnsi" w:hAnsiTheme="majorHAnsi"/>
          <w:sz w:val="24"/>
          <w:szCs w:val="24"/>
        </w:rPr>
        <w:t xml:space="preserve">give the </w:t>
      </w:r>
      <w:r w:rsidR="007E7D8D" w:rsidRPr="00685408">
        <w:rPr>
          <w:rFonts w:asciiTheme="majorHAnsi" w:hAnsiTheme="majorHAnsi"/>
          <w:sz w:val="24"/>
          <w:szCs w:val="24"/>
        </w:rPr>
        <w:t>SMP/</w:t>
      </w:r>
      <w:r w:rsidR="008F0D77" w:rsidRPr="00685408">
        <w:rPr>
          <w:rFonts w:asciiTheme="majorHAnsi" w:hAnsiTheme="majorHAnsi"/>
          <w:sz w:val="24"/>
          <w:szCs w:val="24"/>
        </w:rPr>
        <w:t>SHIP latitude in the updating and retention of documentation.</w:t>
      </w:r>
      <w:r w:rsidR="00D2689C" w:rsidRPr="00685408">
        <w:rPr>
          <w:rFonts w:asciiTheme="majorHAnsi" w:hAnsiTheme="majorHAnsi"/>
          <w:sz w:val="24"/>
          <w:szCs w:val="24"/>
        </w:rPr>
        <w:t xml:space="preserve"> For example, under policy 3.42: Documentin</w:t>
      </w:r>
      <w:r w:rsidR="0056291D" w:rsidRPr="00685408">
        <w:rPr>
          <w:rFonts w:asciiTheme="majorHAnsi" w:hAnsiTheme="majorHAnsi"/>
          <w:sz w:val="24"/>
          <w:szCs w:val="24"/>
        </w:rPr>
        <w:t>g</w:t>
      </w:r>
      <w:r w:rsidR="00D2689C" w:rsidRPr="00685408">
        <w:rPr>
          <w:rFonts w:asciiTheme="majorHAnsi" w:hAnsiTheme="majorHAnsi"/>
          <w:sz w:val="24"/>
          <w:szCs w:val="24"/>
        </w:rPr>
        <w:t xml:space="preserve"> screening, the SMP/SHIP sets its own timeframe for retaining screening records.</w:t>
      </w:r>
      <w:r w:rsidRPr="00685408">
        <w:rPr>
          <w:rFonts w:asciiTheme="majorHAnsi" w:hAnsiTheme="majorHAnsi"/>
          <w:sz w:val="24"/>
          <w:szCs w:val="24"/>
        </w:rPr>
        <w:t xml:space="preserve"> </w:t>
      </w:r>
      <w:r w:rsidR="0056291D" w:rsidRPr="00685408">
        <w:rPr>
          <w:rFonts w:asciiTheme="majorHAnsi" w:hAnsiTheme="majorHAnsi"/>
          <w:sz w:val="24"/>
          <w:szCs w:val="24"/>
        </w:rPr>
        <w:t>When the VRPM policies do not specify a time requirement for document retention, 7 years is a generally accepted timeframe for retaining records, so is the suggested default. However, s</w:t>
      </w:r>
      <w:r w:rsidRPr="00685408">
        <w:rPr>
          <w:rFonts w:asciiTheme="majorHAnsi" w:hAnsiTheme="majorHAnsi"/>
          <w:sz w:val="24"/>
          <w:szCs w:val="24"/>
        </w:rPr>
        <w:t xml:space="preserve">ince records </w:t>
      </w:r>
      <w:r w:rsidR="002468F1" w:rsidRPr="00685408">
        <w:rPr>
          <w:rFonts w:asciiTheme="majorHAnsi" w:hAnsiTheme="majorHAnsi"/>
          <w:sz w:val="24"/>
          <w:szCs w:val="24"/>
        </w:rPr>
        <w:t xml:space="preserve">contain useful information and </w:t>
      </w:r>
      <w:r w:rsidRPr="00685408">
        <w:rPr>
          <w:rFonts w:asciiTheme="majorHAnsi" w:hAnsiTheme="majorHAnsi"/>
          <w:sz w:val="24"/>
          <w:szCs w:val="24"/>
        </w:rPr>
        <w:t xml:space="preserve">can be used to demonstrate </w:t>
      </w:r>
      <w:r w:rsidR="000A03D8" w:rsidRPr="00685408">
        <w:rPr>
          <w:rFonts w:asciiTheme="majorHAnsi" w:hAnsiTheme="majorHAnsi"/>
          <w:sz w:val="24"/>
          <w:szCs w:val="24"/>
        </w:rPr>
        <w:t>that the procedures for your</w:t>
      </w:r>
      <w:r w:rsidR="002468F1" w:rsidRPr="00685408">
        <w:rPr>
          <w:rFonts w:asciiTheme="majorHAnsi" w:hAnsiTheme="majorHAnsi"/>
          <w:sz w:val="24"/>
          <w:szCs w:val="24"/>
        </w:rPr>
        <w:t xml:space="preserve"> SMP/SHIP are being followed</w:t>
      </w:r>
      <w:r w:rsidRPr="00685408">
        <w:rPr>
          <w:rFonts w:asciiTheme="majorHAnsi" w:hAnsiTheme="majorHAnsi"/>
          <w:sz w:val="24"/>
          <w:szCs w:val="24"/>
        </w:rPr>
        <w:t>, you might decide to keep them indefinitely, especially if you use electronic storage.</w:t>
      </w:r>
      <w:r w:rsidR="0056291D" w:rsidRPr="00685408">
        <w:rPr>
          <w:rFonts w:asciiTheme="majorHAnsi" w:hAnsiTheme="majorHAnsi"/>
          <w:sz w:val="24"/>
          <w:szCs w:val="24"/>
        </w:rPr>
        <w:t xml:space="preserve"> As you determine the standards for your SMP/SHIP, check state or agency requirements in your area.</w:t>
      </w:r>
    </w:p>
    <w:p w:rsidR="0070103A" w:rsidRDefault="0070103A" w:rsidP="0056291D">
      <w:pPr>
        <w:spacing w:before="160" w:after="160"/>
        <w:rPr>
          <w:rFonts w:asciiTheme="majorHAnsi" w:hAnsiTheme="majorHAnsi"/>
          <w:sz w:val="24"/>
          <w:szCs w:val="24"/>
        </w:rPr>
      </w:pPr>
    </w:p>
    <w:p w:rsidR="008F0D77" w:rsidRPr="00685408" w:rsidRDefault="0056291D" w:rsidP="0056291D">
      <w:pPr>
        <w:spacing w:before="160" w:after="160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685408">
        <w:rPr>
          <w:rFonts w:asciiTheme="majorHAnsi" w:hAnsiTheme="majorHAnsi"/>
          <w:sz w:val="24"/>
          <w:szCs w:val="24"/>
        </w:rPr>
        <w:t>M</w:t>
      </w:r>
      <w:r w:rsidR="00A9785D" w:rsidRPr="00685408">
        <w:rPr>
          <w:rFonts w:asciiTheme="majorHAnsi" w:hAnsiTheme="majorHAnsi"/>
          <w:sz w:val="24"/>
          <w:szCs w:val="24"/>
        </w:rPr>
        <w:t>any of the documents listed</w:t>
      </w:r>
      <w:r w:rsidRPr="00685408">
        <w:rPr>
          <w:rFonts w:asciiTheme="majorHAnsi" w:hAnsiTheme="majorHAnsi"/>
          <w:sz w:val="24"/>
          <w:szCs w:val="24"/>
        </w:rPr>
        <w:t xml:space="preserve"> below</w:t>
      </w:r>
      <w:r w:rsidR="00A9785D" w:rsidRPr="00685408">
        <w:rPr>
          <w:rFonts w:asciiTheme="majorHAnsi" w:hAnsiTheme="majorHAnsi"/>
          <w:sz w:val="24"/>
          <w:szCs w:val="24"/>
        </w:rPr>
        <w:t xml:space="preserve"> are basic personnel records </w:t>
      </w:r>
      <w:r w:rsidRPr="00685408">
        <w:rPr>
          <w:rFonts w:asciiTheme="majorHAnsi" w:hAnsiTheme="majorHAnsi"/>
          <w:sz w:val="24"/>
          <w:szCs w:val="24"/>
        </w:rPr>
        <w:t>and</w:t>
      </w:r>
      <w:r w:rsidR="00A9785D" w:rsidRPr="00685408">
        <w:rPr>
          <w:rFonts w:asciiTheme="majorHAnsi" w:hAnsiTheme="majorHAnsi"/>
          <w:sz w:val="24"/>
          <w:szCs w:val="24"/>
        </w:rPr>
        <w:t xml:space="preserve"> </w:t>
      </w:r>
      <w:r w:rsidRPr="00685408">
        <w:rPr>
          <w:rFonts w:asciiTheme="majorHAnsi" w:hAnsiTheme="majorHAnsi"/>
          <w:sz w:val="24"/>
          <w:szCs w:val="24"/>
        </w:rPr>
        <w:t xml:space="preserve">are </w:t>
      </w:r>
      <w:r w:rsidR="00A9785D" w:rsidRPr="00685408">
        <w:rPr>
          <w:rFonts w:asciiTheme="majorHAnsi" w:hAnsiTheme="majorHAnsi"/>
          <w:sz w:val="24"/>
          <w:szCs w:val="24"/>
        </w:rPr>
        <w:t>generally retained in a “volunteer personnel file.” This could be a paper folder or</w:t>
      </w:r>
      <w:r w:rsidR="00D2689C" w:rsidRPr="00685408">
        <w:rPr>
          <w:rFonts w:asciiTheme="majorHAnsi" w:hAnsiTheme="majorHAnsi"/>
          <w:sz w:val="24"/>
          <w:szCs w:val="24"/>
        </w:rPr>
        <w:t xml:space="preserve"> it could be an electronic record, such as a computer </w:t>
      </w:r>
      <w:r w:rsidR="00A9785D" w:rsidRPr="00685408">
        <w:rPr>
          <w:rFonts w:asciiTheme="majorHAnsi" w:hAnsiTheme="majorHAnsi"/>
          <w:sz w:val="24"/>
          <w:szCs w:val="24"/>
        </w:rPr>
        <w:t xml:space="preserve">program that maintains data on basic volunteer information (contact information, timesheets, etc.). Whatever </w:t>
      </w:r>
      <w:r w:rsidR="00D2689C" w:rsidRPr="00685408">
        <w:rPr>
          <w:rFonts w:asciiTheme="majorHAnsi" w:hAnsiTheme="majorHAnsi"/>
          <w:sz w:val="24"/>
          <w:szCs w:val="24"/>
        </w:rPr>
        <w:t>method</w:t>
      </w:r>
      <w:r w:rsidR="00A9785D" w:rsidRPr="00685408">
        <w:rPr>
          <w:rFonts w:asciiTheme="majorHAnsi" w:hAnsiTheme="majorHAnsi"/>
          <w:sz w:val="24"/>
          <w:szCs w:val="24"/>
        </w:rPr>
        <w:t xml:space="preserve"> you choose, remem</w:t>
      </w:r>
      <w:r w:rsidR="00D2689C" w:rsidRPr="00685408">
        <w:rPr>
          <w:rFonts w:asciiTheme="majorHAnsi" w:hAnsiTheme="majorHAnsi"/>
          <w:sz w:val="24"/>
          <w:szCs w:val="24"/>
        </w:rPr>
        <w:t>ber that these documents contain</w:t>
      </w:r>
      <w:r w:rsidR="00A9785D" w:rsidRPr="00685408">
        <w:rPr>
          <w:rFonts w:asciiTheme="majorHAnsi" w:hAnsiTheme="majorHAnsi"/>
          <w:sz w:val="24"/>
          <w:szCs w:val="24"/>
        </w:rPr>
        <w:t xml:space="preserve"> confidential personal information</w:t>
      </w:r>
      <w:r w:rsidR="00D2689C" w:rsidRPr="00685408">
        <w:rPr>
          <w:rFonts w:asciiTheme="majorHAnsi" w:hAnsiTheme="majorHAnsi"/>
          <w:sz w:val="24"/>
          <w:szCs w:val="24"/>
        </w:rPr>
        <w:t xml:space="preserve"> of volunteers</w:t>
      </w:r>
      <w:r w:rsidR="00A9785D" w:rsidRPr="00685408">
        <w:rPr>
          <w:rFonts w:asciiTheme="majorHAnsi" w:hAnsiTheme="majorHAnsi"/>
          <w:sz w:val="24"/>
          <w:szCs w:val="24"/>
        </w:rPr>
        <w:t xml:space="preserve"> and must receive all the care and safeguarding that personal information of beneficiari</w:t>
      </w:r>
      <w:r w:rsidR="00D2689C" w:rsidRPr="00685408">
        <w:rPr>
          <w:rFonts w:asciiTheme="majorHAnsi" w:hAnsiTheme="majorHAnsi"/>
          <w:sz w:val="24"/>
          <w:szCs w:val="24"/>
        </w:rPr>
        <w:t xml:space="preserve">es or paid staff would receive, regardless of </w:t>
      </w:r>
      <w:r w:rsidR="00A9785D" w:rsidRPr="00685408">
        <w:rPr>
          <w:rFonts w:asciiTheme="majorHAnsi" w:hAnsiTheme="majorHAnsi"/>
          <w:sz w:val="24"/>
          <w:szCs w:val="24"/>
        </w:rPr>
        <w:t>whether it is the SMP/SHIP or a VHO</w:t>
      </w:r>
      <w:r w:rsidR="002468F1" w:rsidRPr="00685408">
        <w:rPr>
          <w:rFonts w:asciiTheme="majorHAnsi" w:hAnsiTheme="majorHAnsi"/>
          <w:sz w:val="24"/>
          <w:szCs w:val="24"/>
        </w:rPr>
        <w:t xml:space="preserve"> (volunteer host organization)</w:t>
      </w:r>
      <w:r w:rsidR="00A9785D" w:rsidRPr="00685408">
        <w:rPr>
          <w:rFonts w:asciiTheme="majorHAnsi" w:hAnsiTheme="majorHAnsi"/>
          <w:sz w:val="24"/>
          <w:szCs w:val="24"/>
        </w:rPr>
        <w:t xml:space="preserve"> that collects and ho</w:t>
      </w:r>
      <w:r w:rsidR="00116B94" w:rsidRPr="00685408">
        <w:rPr>
          <w:rFonts w:asciiTheme="majorHAnsi" w:hAnsiTheme="majorHAnsi"/>
          <w:sz w:val="24"/>
          <w:szCs w:val="24"/>
        </w:rPr>
        <w:t>lds the information.</w:t>
      </w:r>
    </w:p>
    <w:tbl>
      <w:tblPr>
        <w:tblStyle w:val="TableGrid"/>
        <w:tblW w:w="1317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2610"/>
        <w:gridCol w:w="2963"/>
        <w:gridCol w:w="3337"/>
        <w:gridCol w:w="2081"/>
      </w:tblGrid>
      <w:tr w:rsidR="00C9321F" w:rsidRPr="00685408" w:rsidTr="0056291D">
        <w:trPr>
          <w:cantSplit/>
          <w:tblHeader/>
        </w:trPr>
        <w:tc>
          <w:tcPr>
            <w:tcW w:w="2185" w:type="dxa"/>
          </w:tcPr>
          <w:p w:rsidR="00C9321F" w:rsidRPr="00685408" w:rsidRDefault="00C9321F" w:rsidP="00B1358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85408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Policy</w:t>
            </w:r>
          </w:p>
        </w:tc>
        <w:tc>
          <w:tcPr>
            <w:tcW w:w="2610" w:type="dxa"/>
          </w:tcPr>
          <w:p w:rsidR="00C9321F" w:rsidRPr="00685408" w:rsidRDefault="00C9321F" w:rsidP="00B1358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85408">
              <w:rPr>
                <w:rFonts w:asciiTheme="majorHAnsi" w:hAnsiTheme="majorHAnsi"/>
                <w:b/>
                <w:sz w:val="24"/>
                <w:szCs w:val="24"/>
              </w:rPr>
              <w:t>Type of Document</w:t>
            </w:r>
          </w:p>
        </w:tc>
        <w:tc>
          <w:tcPr>
            <w:tcW w:w="2963" w:type="dxa"/>
          </w:tcPr>
          <w:p w:rsidR="00C9321F" w:rsidRPr="00685408" w:rsidRDefault="00C9321F" w:rsidP="00B1358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85408">
              <w:rPr>
                <w:rFonts w:asciiTheme="majorHAnsi" w:hAnsiTheme="majorHAnsi"/>
                <w:b/>
                <w:sz w:val="24"/>
                <w:szCs w:val="24"/>
              </w:rPr>
              <w:t>Updating</w:t>
            </w:r>
          </w:p>
        </w:tc>
        <w:tc>
          <w:tcPr>
            <w:tcW w:w="3337" w:type="dxa"/>
          </w:tcPr>
          <w:p w:rsidR="00C9321F" w:rsidRPr="00685408" w:rsidRDefault="00C9321F" w:rsidP="00B1358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85408">
              <w:rPr>
                <w:rFonts w:asciiTheme="majorHAnsi" w:hAnsiTheme="majorHAnsi"/>
                <w:b/>
                <w:sz w:val="24"/>
                <w:szCs w:val="24"/>
              </w:rPr>
              <w:t>Retention</w:t>
            </w:r>
          </w:p>
        </w:tc>
        <w:tc>
          <w:tcPr>
            <w:tcW w:w="2081" w:type="dxa"/>
          </w:tcPr>
          <w:p w:rsidR="00C9321F" w:rsidRPr="00685408" w:rsidRDefault="00C9321F" w:rsidP="00C9321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85408">
              <w:rPr>
                <w:rFonts w:asciiTheme="majorHAnsi" w:hAnsiTheme="majorHAnsi"/>
                <w:b/>
                <w:sz w:val="24"/>
                <w:szCs w:val="24"/>
              </w:rPr>
              <w:t xml:space="preserve">Status / Notes </w:t>
            </w:r>
          </w:p>
          <w:p w:rsidR="00C9321F" w:rsidRPr="00685408" w:rsidRDefault="00C9321F" w:rsidP="00C9321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685408">
              <w:rPr>
                <w:rFonts w:asciiTheme="majorHAnsi" w:hAnsiTheme="majorHAnsi"/>
                <w:i/>
                <w:sz w:val="22"/>
                <w:szCs w:val="24"/>
              </w:rPr>
              <w:t>(e.g. in place, needs some work, not currently collecting)</w:t>
            </w:r>
          </w:p>
        </w:tc>
      </w:tr>
      <w:tr w:rsidR="00C9321F" w:rsidRPr="00685408" w:rsidTr="0056291D">
        <w:trPr>
          <w:cantSplit/>
          <w:tblHeader/>
        </w:trPr>
        <w:tc>
          <w:tcPr>
            <w:tcW w:w="2185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2"/>
              </w:rPr>
            </w:pPr>
            <w:r w:rsidRPr="00685408">
              <w:rPr>
                <w:rFonts w:asciiTheme="majorHAnsi" w:hAnsiTheme="majorHAnsi"/>
                <w:sz w:val="22"/>
                <w:szCs w:val="22"/>
              </w:rPr>
              <w:t>2.1 Risk assessment</w:t>
            </w:r>
          </w:p>
        </w:tc>
        <w:tc>
          <w:tcPr>
            <w:tcW w:w="2610" w:type="dxa"/>
          </w:tcPr>
          <w:p w:rsidR="00C9321F" w:rsidRPr="00685408" w:rsidRDefault="00C9321F" w:rsidP="00C422F4">
            <w:pPr>
              <w:rPr>
                <w:rFonts w:asciiTheme="majorHAnsi" w:hAnsiTheme="majorHAnsi"/>
                <w:sz w:val="22"/>
                <w:szCs w:val="22"/>
              </w:rPr>
            </w:pPr>
            <w:r w:rsidRPr="00685408">
              <w:rPr>
                <w:rFonts w:asciiTheme="majorHAnsi" w:hAnsiTheme="majorHAnsi"/>
                <w:sz w:val="22"/>
                <w:szCs w:val="22"/>
              </w:rPr>
              <w:t xml:space="preserve">Risk </w:t>
            </w:r>
            <w:r w:rsidR="00642846" w:rsidRPr="00685408">
              <w:rPr>
                <w:rFonts w:asciiTheme="majorHAnsi" w:hAnsiTheme="majorHAnsi"/>
                <w:sz w:val="22"/>
                <w:szCs w:val="22"/>
              </w:rPr>
              <w:t>assessment</w:t>
            </w:r>
          </w:p>
        </w:tc>
        <w:tc>
          <w:tcPr>
            <w:tcW w:w="2963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2"/>
              </w:rPr>
            </w:pPr>
            <w:r w:rsidRPr="00685408">
              <w:rPr>
                <w:rFonts w:asciiTheme="majorHAnsi" w:hAnsiTheme="majorHAnsi"/>
                <w:sz w:val="22"/>
                <w:szCs w:val="22"/>
              </w:rPr>
              <w:t>Every 3 years</w:t>
            </w:r>
          </w:p>
        </w:tc>
        <w:tc>
          <w:tcPr>
            <w:tcW w:w="3337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2"/>
              </w:rPr>
            </w:pPr>
            <w:r w:rsidRPr="00685408">
              <w:rPr>
                <w:rFonts w:asciiTheme="majorHAnsi" w:hAnsiTheme="majorHAnsi"/>
                <w:sz w:val="22"/>
                <w:szCs w:val="22"/>
              </w:rPr>
              <w:t>Retain for review and comparison with future risk planning</w:t>
            </w:r>
          </w:p>
        </w:tc>
        <w:tc>
          <w:tcPr>
            <w:tcW w:w="2081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9321F" w:rsidRPr="00685408" w:rsidTr="0056291D">
        <w:trPr>
          <w:cantSplit/>
          <w:tblHeader/>
        </w:trPr>
        <w:tc>
          <w:tcPr>
            <w:tcW w:w="2185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2"/>
              </w:rPr>
            </w:pPr>
            <w:r w:rsidRPr="00685408">
              <w:rPr>
                <w:rFonts w:asciiTheme="majorHAnsi" w:hAnsiTheme="majorHAnsi"/>
                <w:sz w:val="22"/>
                <w:szCs w:val="22"/>
              </w:rPr>
              <w:t>2.3 Automobile insurance coverage</w:t>
            </w:r>
          </w:p>
        </w:tc>
        <w:tc>
          <w:tcPr>
            <w:tcW w:w="2610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2"/>
              </w:rPr>
            </w:pPr>
            <w:r w:rsidRPr="00685408">
              <w:rPr>
                <w:rFonts w:asciiTheme="majorHAnsi" w:hAnsiTheme="majorHAnsi"/>
                <w:sz w:val="22"/>
                <w:szCs w:val="22"/>
              </w:rPr>
              <w:t>Signed verification by volunteer of coverage</w:t>
            </w:r>
          </w:p>
        </w:tc>
        <w:tc>
          <w:tcPr>
            <w:tcW w:w="2963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2"/>
              </w:rPr>
            </w:pPr>
            <w:r w:rsidRPr="00685408">
              <w:rPr>
                <w:rFonts w:asciiTheme="majorHAnsi" w:hAnsiTheme="majorHAnsi"/>
                <w:sz w:val="22"/>
                <w:szCs w:val="22"/>
              </w:rPr>
              <w:t>Annually or whenever volunteer notifies of change in coverage</w:t>
            </w:r>
          </w:p>
        </w:tc>
        <w:tc>
          <w:tcPr>
            <w:tcW w:w="3337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2"/>
              </w:rPr>
            </w:pPr>
            <w:r w:rsidRPr="00685408">
              <w:rPr>
                <w:rFonts w:asciiTheme="majorHAnsi" w:hAnsiTheme="majorHAnsi"/>
                <w:sz w:val="22"/>
                <w:szCs w:val="22"/>
              </w:rPr>
              <w:t>Keep in volunteer pe</w:t>
            </w:r>
            <w:r w:rsidR="00A9785D" w:rsidRPr="00685408">
              <w:rPr>
                <w:rFonts w:asciiTheme="majorHAnsi" w:hAnsiTheme="majorHAnsi"/>
                <w:sz w:val="22"/>
                <w:szCs w:val="22"/>
              </w:rPr>
              <w:t>rsonnel file</w:t>
            </w:r>
          </w:p>
        </w:tc>
        <w:tc>
          <w:tcPr>
            <w:tcW w:w="2081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9321F" w:rsidRPr="00685408" w:rsidTr="0056291D">
        <w:trPr>
          <w:cantSplit/>
          <w:tblHeader/>
        </w:trPr>
        <w:tc>
          <w:tcPr>
            <w:tcW w:w="2185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2.8 Incident reporting</w:t>
            </w:r>
          </w:p>
        </w:tc>
        <w:tc>
          <w:tcPr>
            <w:tcW w:w="2610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Reporting form for accidents and record of outcome</w:t>
            </w:r>
          </w:p>
        </w:tc>
        <w:tc>
          <w:tcPr>
            <w:tcW w:w="2963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As incident occurs</w:t>
            </w:r>
          </w:p>
        </w:tc>
        <w:tc>
          <w:tcPr>
            <w:tcW w:w="3337" w:type="dxa"/>
          </w:tcPr>
          <w:p w:rsidR="00C9321F" w:rsidRPr="00685408" w:rsidRDefault="00A9785D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Default of 7 years</w:t>
            </w:r>
          </w:p>
        </w:tc>
        <w:tc>
          <w:tcPr>
            <w:tcW w:w="2081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C9321F" w:rsidRPr="00685408" w:rsidTr="0056291D">
        <w:trPr>
          <w:cantSplit/>
          <w:tblHeader/>
        </w:trPr>
        <w:tc>
          <w:tcPr>
            <w:tcW w:w="2185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2.10 Emergency contact procedures</w:t>
            </w:r>
          </w:p>
        </w:tc>
        <w:tc>
          <w:tcPr>
            <w:tcW w:w="2610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Contact information for volunteers</w:t>
            </w:r>
          </w:p>
        </w:tc>
        <w:tc>
          <w:tcPr>
            <w:tcW w:w="2963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Annually</w:t>
            </w:r>
          </w:p>
        </w:tc>
        <w:tc>
          <w:tcPr>
            <w:tcW w:w="3337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2"/>
              </w:rPr>
              <w:t>Keep in volunteer personnel file</w:t>
            </w:r>
          </w:p>
        </w:tc>
        <w:tc>
          <w:tcPr>
            <w:tcW w:w="2081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9321F" w:rsidRPr="00685408" w:rsidTr="0056291D">
        <w:trPr>
          <w:cantSplit/>
          <w:tblHeader/>
        </w:trPr>
        <w:tc>
          <w:tcPr>
            <w:tcW w:w="2185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2.11 Disaster plan</w:t>
            </w:r>
          </w:p>
        </w:tc>
        <w:tc>
          <w:tcPr>
            <w:tcW w:w="2610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Plan and contact information for volunteers affected</w:t>
            </w:r>
          </w:p>
        </w:tc>
        <w:tc>
          <w:tcPr>
            <w:tcW w:w="2963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Annually or as new volunteers are recruited in area</w:t>
            </w:r>
          </w:p>
        </w:tc>
        <w:tc>
          <w:tcPr>
            <w:tcW w:w="3337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Default of 7 years</w:t>
            </w:r>
          </w:p>
        </w:tc>
        <w:tc>
          <w:tcPr>
            <w:tcW w:w="2081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C9321F" w:rsidRPr="00685408" w:rsidTr="0056291D">
        <w:trPr>
          <w:cantSplit/>
          <w:tblHeader/>
        </w:trPr>
        <w:tc>
          <w:tcPr>
            <w:tcW w:w="2185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3.9 Maintenance of records</w:t>
            </w:r>
          </w:p>
        </w:tc>
        <w:tc>
          <w:tcPr>
            <w:tcW w:w="2610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Volunteer personnel file</w:t>
            </w:r>
          </w:p>
        </w:tc>
        <w:tc>
          <w:tcPr>
            <w:tcW w:w="2963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Update as new documents are added or current documents are updated</w:t>
            </w:r>
          </w:p>
        </w:tc>
        <w:tc>
          <w:tcPr>
            <w:tcW w:w="3337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proofErr w:type="gramStart"/>
            <w:r w:rsidRPr="00685408">
              <w:rPr>
                <w:rFonts w:asciiTheme="majorHAnsi" w:hAnsiTheme="majorHAnsi"/>
                <w:sz w:val="22"/>
                <w:szCs w:val="24"/>
              </w:rPr>
              <w:t>As long as</w:t>
            </w:r>
            <w:proofErr w:type="gramEnd"/>
            <w:r w:rsidRPr="00685408">
              <w:rPr>
                <w:rFonts w:asciiTheme="majorHAnsi" w:hAnsiTheme="majorHAnsi"/>
                <w:sz w:val="22"/>
                <w:szCs w:val="24"/>
              </w:rPr>
              <w:t xml:space="preserve"> volunteer is enrolled plus 7 years</w:t>
            </w:r>
          </w:p>
        </w:tc>
        <w:tc>
          <w:tcPr>
            <w:tcW w:w="2081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C9321F" w:rsidRPr="00685408" w:rsidTr="0056291D">
        <w:trPr>
          <w:cantSplit/>
          <w:tblHeader/>
        </w:trPr>
        <w:tc>
          <w:tcPr>
            <w:tcW w:w="2185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3.14 Role descriptions</w:t>
            </w:r>
          </w:p>
        </w:tc>
        <w:tc>
          <w:tcPr>
            <w:tcW w:w="2610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Individual volunteer role description</w:t>
            </w:r>
          </w:p>
        </w:tc>
        <w:tc>
          <w:tcPr>
            <w:tcW w:w="2963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Updated as role is modified</w:t>
            </w:r>
          </w:p>
        </w:tc>
        <w:tc>
          <w:tcPr>
            <w:tcW w:w="3337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2"/>
              </w:rPr>
              <w:t>Keep in volunteer personnel file</w:t>
            </w:r>
          </w:p>
        </w:tc>
        <w:tc>
          <w:tcPr>
            <w:tcW w:w="2081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42846" w:rsidRPr="00685408" w:rsidTr="0056291D">
        <w:trPr>
          <w:cantSplit/>
          <w:tblHeader/>
        </w:trPr>
        <w:tc>
          <w:tcPr>
            <w:tcW w:w="2185" w:type="dxa"/>
          </w:tcPr>
          <w:p w:rsidR="00642846" w:rsidRPr="00685408" w:rsidRDefault="00642846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3.15 Standards of performance</w:t>
            </w:r>
          </w:p>
        </w:tc>
        <w:tc>
          <w:tcPr>
            <w:tcW w:w="2610" w:type="dxa"/>
          </w:tcPr>
          <w:p w:rsidR="00642846" w:rsidRPr="00685408" w:rsidRDefault="00642846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Standards of performance</w:t>
            </w:r>
          </w:p>
        </w:tc>
        <w:tc>
          <w:tcPr>
            <w:tcW w:w="2963" w:type="dxa"/>
          </w:tcPr>
          <w:p w:rsidR="00642846" w:rsidRPr="00685408" w:rsidRDefault="00C422F4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At the beginning of the volunteer’s assignment</w:t>
            </w:r>
          </w:p>
        </w:tc>
        <w:tc>
          <w:tcPr>
            <w:tcW w:w="3337" w:type="dxa"/>
          </w:tcPr>
          <w:p w:rsidR="00642846" w:rsidRPr="00685408" w:rsidRDefault="00642846" w:rsidP="00C422F4">
            <w:pPr>
              <w:rPr>
                <w:rFonts w:asciiTheme="majorHAnsi" w:hAnsiTheme="majorHAnsi"/>
                <w:sz w:val="22"/>
                <w:szCs w:val="22"/>
              </w:rPr>
            </w:pPr>
            <w:r w:rsidRPr="00685408">
              <w:rPr>
                <w:rFonts w:asciiTheme="majorHAnsi" w:hAnsiTheme="majorHAnsi"/>
                <w:sz w:val="22"/>
                <w:szCs w:val="22"/>
              </w:rPr>
              <w:t>Keep in volunteer personnel file</w:t>
            </w:r>
          </w:p>
        </w:tc>
        <w:tc>
          <w:tcPr>
            <w:tcW w:w="2081" w:type="dxa"/>
          </w:tcPr>
          <w:p w:rsidR="00642846" w:rsidRPr="00685408" w:rsidRDefault="00642846" w:rsidP="00B1358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42846" w:rsidRPr="00685408" w:rsidTr="0056291D">
        <w:trPr>
          <w:cantSplit/>
          <w:tblHeader/>
        </w:trPr>
        <w:tc>
          <w:tcPr>
            <w:tcW w:w="2185" w:type="dxa"/>
          </w:tcPr>
          <w:p w:rsidR="00642846" w:rsidRPr="00685408" w:rsidRDefault="00642846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3.23 Recruitment of minors</w:t>
            </w:r>
          </w:p>
        </w:tc>
        <w:tc>
          <w:tcPr>
            <w:tcW w:w="2610" w:type="dxa"/>
          </w:tcPr>
          <w:p w:rsidR="00642846" w:rsidRPr="00685408" w:rsidRDefault="00642846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Parental consent</w:t>
            </w:r>
          </w:p>
        </w:tc>
        <w:tc>
          <w:tcPr>
            <w:tcW w:w="2963" w:type="dxa"/>
          </w:tcPr>
          <w:p w:rsidR="00642846" w:rsidRPr="00685408" w:rsidRDefault="00C422F4" w:rsidP="00C422F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Prior to acceptance as a volunteer</w:t>
            </w:r>
          </w:p>
        </w:tc>
        <w:tc>
          <w:tcPr>
            <w:tcW w:w="3337" w:type="dxa"/>
          </w:tcPr>
          <w:p w:rsidR="00642846" w:rsidRPr="00685408" w:rsidRDefault="00642846" w:rsidP="00B1358F">
            <w:pPr>
              <w:rPr>
                <w:rFonts w:asciiTheme="majorHAnsi" w:hAnsiTheme="majorHAnsi"/>
                <w:sz w:val="22"/>
                <w:szCs w:val="22"/>
              </w:rPr>
            </w:pPr>
            <w:r w:rsidRPr="00685408">
              <w:rPr>
                <w:rFonts w:asciiTheme="majorHAnsi" w:hAnsiTheme="majorHAnsi"/>
                <w:sz w:val="22"/>
                <w:szCs w:val="22"/>
              </w:rPr>
              <w:t>Keep in volunteer personnel file</w:t>
            </w:r>
          </w:p>
        </w:tc>
        <w:tc>
          <w:tcPr>
            <w:tcW w:w="2081" w:type="dxa"/>
          </w:tcPr>
          <w:p w:rsidR="00642846" w:rsidRPr="00685408" w:rsidRDefault="00642846" w:rsidP="00B1358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42846" w:rsidRPr="00685408" w:rsidTr="0056291D">
        <w:trPr>
          <w:cantSplit/>
          <w:tblHeader/>
        </w:trPr>
        <w:tc>
          <w:tcPr>
            <w:tcW w:w="2185" w:type="dxa"/>
          </w:tcPr>
          <w:p w:rsidR="00642846" w:rsidRPr="00685408" w:rsidRDefault="00642846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3.26 Wait list</w:t>
            </w:r>
          </w:p>
        </w:tc>
        <w:tc>
          <w:tcPr>
            <w:tcW w:w="2610" w:type="dxa"/>
          </w:tcPr>
          <w:p w:rsidR="00642846" w:rsidRPr="00685408" w:rsidRDefault="00642846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Wait list of interested volunteers</w:t>
            </w:r>
          </w:p>
        </w:tc>
        <w:tc>
          <w:tcPr>
            <w:tcW w:w="2963" w:type="dxa"/>
          </w:tcPr>
          <w:p w:rsidR="00642846" w:rsidRPr="00685408" w:rsidRDefault="00C422F4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As needed</w:t>
            </w:r>
          </w:p>
        </w:tc>
        <w:tc>
          <w:tcPr>
            <w:tcW w:w="3337" w:type="dxa"/>
          </w:tcPr>
          <w:p w:rsidR="00642846" w:rsidRPr="00685408" w:rsidRDefault="00C422F4" w:rsidP="00B1358F">
            <w:pPr>
              <w:rPr>
                <w:rFonts w:asciiTheme="majorHAnsi" w:hAnsiTheme="majorHAnsi"/>
                <w:sz w:val="22"/>
                <w:szCs w:val="22"/>
              </w:rPr>
            </w:pPr>
            <w:r w:rsidRPr="00685408">
              <w:rPr>
                <w:rFonts w:asciiTheme="majorHAnsi" w:hAnsiTheme="majorHAnsi"/>
                <w:sz w:val="22"/>
                <w:szCs w:val="22"/>
              </w:rPr>
              <w:t xml:space="preserve">Retain for review as </w:t>
            </w:r>
            <w:r w:rsidR="0056291D" w:rsidRPr="00685408">
              <w:rPr>
                <w:rFonts w:asciiTheme="majorHAnsi" w:hAnsiTheme="majorHAnsi"/>
                <w:sz w:val="22"/>
                <w:szCs w:val="22"/>
              </w:rPr>
              <w:t xml:space="preserve">volunteer </w:t>
            </w:r>
            <w:r w:rsidRPr="00685408">
              <w:rPr>
                <w:rFonts w:asciiTheme="majorHAnsi" w:hAnsiTheme="majorHAnsi"/>
                <w:sz w:val="22"/>
                <w:szCs w:val="22"/>
              </w:rPr>
              <w:t>opportunities become available</w:t>
            </w:r>
          </w:p>
        </w:tc>
        <w:tc>
          <w:tcPr>
            <w:tcW w:w="2081" w:type="dxa"/>
          </w:tcPr>
          <w:p w:rsidR="00642846" w:rsidRPr="00685408" w:rsidRDefault="00642846" w:rsidP="00B1358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42846" w:rsidRPr="00685408" w:rsidTr="0056291D">
        <w:trPr>
          <w:cantSplit/>
          <w:tblHeader/>
        </w:trPr>
        <w:tc>
          <w:tcPr>
            <w:tcW w:w="2185" w:type="dxa"/>
          </w:tcPr>
          <w:p w:rsidR="00642846" w:rsidRPr="00685408" w:rsidRDefault="00642846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3.28 Screening authority</w:t>
            </w:r>
          </w:p>
        </w:tc>
        <w:tc>
          <w:tcPr>
            <w:tcW w:w="2610" w:type="dxa"/>
          </w:tcPr>
          <w:p w:rsidR="00642846" w:rsidRPr="00685408" w:rsidRDefault="0056291D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List of authorized persons</w:t>
            </w:r>
            <w:r w:rsidR="00642846" w:rsidRPr="00685408">
              <w:rPr>
                <w:rFonts w:asciiTheme="majorHAnsi" w:hAnsiTheme="majorHAnsi"/>
                <w:sz w:val="22"/>
                <w:szCs w:val="24"/>
              </w:rPr>
              <w:t xml:space="preserve"> who can make screening decisions</w:t>
            </w:r>
          </w:p>
        </w:tc>
        <w:tc>
          <w:tcPr>
            <w:tcW w:w="2963" w:type="dxa"/>
          </w:tcPr>
          <w:p w:rsidR="00642846" w:rsidRPr="00685408" w:rsidRDefault="004D695B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Update as authorized persons change</w:t>
            </w:r>
          </w:p>
        </w:tc>
        <w:tc>
          <w:tcPr>
            <w:tcW w:w="3337" w:type="dxa"/>
          </w:tcPr>
          <w:p w:rsidR="00642846" w:rsidRPr="00685408" w:rsidRDefault="004D695B" w:rsidP="00B1358F">
            <w:pPr>
              <w:rPr>
                <w:rFonts w:asciiTheme="majorHAnsi" w:hAnsiTheme="majorHAnsi"/>
                <w:sz w:val="22"/>
                <w:szCs w:val="22"/>
              </w:rPr>
            </w:pPr>
            <w:r w:rsidRPr="00685408">
              <w:rPr>
                <w:rFonts w:asciiTheme="majorHAnsi" w:hAnsiTheme="majorHAnsi"/>
                <w:sz w:val="22"/>
                <w:szCs w:val="22"/>
              </w:rPr>
              <w:t>Include with internal screening procedures</w:t>
            </w:r>
          </w:p>
        </w:tc>
        <w:tc>
          <w:tcPr>
            <w:tcW w:w="2081" w:type="dxa"/>
          </w:tcPr>
          <w:p w:rsidR="00642846" w:rsidRPr="00685408" w:rsidRDefault="00642846" w:rsidP="00B1358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9321F" w:rsidRPr="00685408" w:rsidTr="0056291D">
        <w:trPr>
          <w:cantSplit/>
          <w:tblHeader/>
        </w:trPr>
        <w:tc>
          <w:tcPr>
            <w:tcW w:w="2185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3.31 Full disclosure of process and volunteer consent</w:t>
            </w:r>
          </w:p>
        </w:tc>
        <w:tc>
          <w:tcPr>
            <w:tcW w:w="2610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Signed consent to background screening</w:t>
            </w:r>
          </w:p>
        </w:tc>
        <w:tc>
          <w:tcPr>
            <w:tcW w:w="2963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Updated if volunteer role changes and requires additional screening</w:t>
            </w:r>
          </w:p>
        </w:tc>
        <w:tc>
          <w:tcPr>
            <w:tcW w:w="3337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2"/>
              </w:rPr>
              <w:t>Keep in volunteer personnel file</w:t>
            </w:r>
          </w:p>
        </w:tc>
        <w:tc>
          <w:tcPr>
            <w:tcW w:w="2081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9321F" w:rsidRPr="00685408" w:rsidTr="0056291D">
        <w:trPr>
          <w:cantSplit/>
          <w:tblHeader/>
        </w:trPr>
        <w:tc>
          <w:tcPr>
            <w:tcW w:w="2185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lastRenderedPageBreak/>
              <w:t>3.32 Application form</w:t>
            </w:r>
          </w:p>
        </w:tc>
        <w:tc>
          <w:tcPr>
            <w:tcW w:w="2610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Background information provided by prospective volunteers</w:t>
            </w:r>
          </w:p>
        </w:tc>
        <w:tc>
          <w:tcPr>
            <w:tcW w:w="2963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Updated during volunteer interviewing</w:t>
            </w:r>
          </w:p>
        </w:tc>
        <w:tc>
          <w:tcPr>
            <w:tcW w:w="3337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2"/>
              </w:rPr>
              <w:t>Keep in volunteer personnel file</w:t>
            </w:r>
          </w:p>
        </w:tc>
        <w:tc>
          <w:tcPr>
            <w:tcW w:w="2081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9321F" w:rsidRPr="00685408" w:rsidTr="0056291D">
        <w:trPr>
          <w:cantSplit/>
          <w:tblHeader/>
        </w:trPr>
        <w:tc>
          <w:tcPr>
            <w:tcW w:w="2185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3.35 Conflict of interest</w:t>
            </w:r>
          </w:p>
        </w:tc>
        <w:tc>
          <w:tcPr>
            <w:tcW w:w="2610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Signed attestation of no conflicts of interest</w:t>
            </w:r>
          </w:p>
        </w:tc>
        <w:tc>
          <w:tcPr>
            <w:tcW w:w="2963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Reviewed and updated annually during volunteer evaluation or when volunteer reports a new conflict</w:t>
            </w:r>
          </w:p>
        </w:tc>
        <w:tc>
          <w:tcPr>
            <w:tcW w:w="3337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2"/>
              </w:rPr>
              <w:t>Keep in volunteer personnel file</w:t>
            </w:r>
          </w:p>
        </w:tc>
        <w:tc>
          <w:tcPr>
            <w:tcW w:w="2081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9321F" w:rsidRPr="00685408" w:rsidTr="0056291D">
        <w:trPr>
          <w:cantSplit/>
          <w:tblHeader/>
        </w:trPr>
        <w:tc>
          <w:tcPr>
            <w:tcW w:w="2185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3.36 Reference checks</w:t>
            </w:r>
          </w:p>
        </w:tc>
        <w:tc>
          <w:tcPr>
            <w:tcW w:w="2610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Signed consent to contacting referees and summary of comments by referees</w:t>
            </w:r>
          </w:p>
        </w:tc>
        <w:tc>
          <w:tcPr>
            <w:tcW w:w="2963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Potentially updated if volunteer moves to a significantly different position requiring higher screening</w:t>
            </w:r>
          </w:p>
        </w:tc>
        <w:tc>
          <w:tcPr>
            <w:tcW w:w="3337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2"/>
              </w:rPr>
              <w:t>Keep in volunteer personnel file</w:t>
            </w:r>
          </w:p>
        </w:tc>
        <w:tc>
          <w:tcPr>
            <w:tcW w:w="2081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9321F" w:rsidRPr="00685408" w:rsidTr="0056291D">
        <w:trPr>
          <w:cantSplit/>
          <w:tblHeader/>
        </w:trPr>
        <w:tc>
          <w:tcPr>
            <w:tcW w:w="2185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3.37 Background checks</w:t>
            </w:r>
          </w:p>
        </w:tc>
        <w:tc>
          <w:tcPr>
            <w:tcW w:w="2610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Results of background checks</w:t>
            </w:r>
          </w:p>
        </w:tc>
        <w:tc>
          <w:tcPr>
            <w:tcW w:w="2963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 xml:space="preserve">Updated if volunteer moves to a significantly different position requiring higher screening and at </w:t>
            </w:r>
            <w:r w:rsidR="007E7D8D" w:rsidRPr="00685408">
              <w:rPr>
                <w:rFonts w:asciiTheme="majorHAnsi" w:hAnsiTheme="majorHAnsi"/>
                <w:sz w:val="22"/>
                <w:szCs w:val="24"/>
              </w:rPr>
              <w:t>SMP/</w:t>
            </w:r>
            <w:r w:rsidRPr="00685408">
              <w:rPr>
                <w:rFonts w:asciiTheme="majorHAnsi" w:hAnsiTheme="majorHAnsi"/>
                <w:sz w:val="22"/>
                <w:szCs w:val="24"/>
              </w:rPr>
              <w:t>SHIP timeframe for re-screening</w:t>
            </w:r>
          </w:p>
        </w:tc>
        <w:tc>
          <w:tcPr>
            <w:tcW w:w="3337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2"/>
              </w:rPr>
              <w:t>Keep in volunteer personnel file</w:t>
            </w:r>
          </w:p>
        </w:tc>
        <w:tc>
          <w:tcPr>
            <w:tcW w:w="2081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9321F" w:rsidRPr="00685408" w:rsidTr="0056291D">
        <w:trPr>
          <w:cantSplit/>
          <w:tblHeader/>
        </w:trPr>
        <w:tc>
          <w:tcPr>
            <w:tcW w:w="2185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 xml:space="preserve">3.38 Criminal records </w:t>
            </w:r>
            <w:proofErr w:type="gramStart"/>
            <w:r w:rsidRPr="00685408">
              <w:rPr>
                <w:rFonts w:asciiTheme="majorHAnsi" w:hAnsiTheme="majorHAnsi"/>
                <w:sz w:val="22"/>
                <w:szCs w:val="24"/>
              </w:rPr>
              <w:t>checks</w:t>
            </w:r>
            <w:proofErr w:type="gramEnd"/>
          </w:p>
        </w:tc>
        <w:tc>
          <w:tcPr>
            <w:tcW w:w="2610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Results of criminal background checks</w:t>
            </w:r>
          </w:p>
        </w:tc>
        <w:tc>
          <w:tcPr>
            <w:tcW w:w="2963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 xml:space="preserve">Updated if volunteer moves to a significantly different position requiring higher screening and at </w:t>
            </w:r>
            <w:r w:rsidR="007E7D8D" w:rsidRPr="00685408">
              <w:rPr>
                <w:rFonts w:asciiTheme="majorHAnsi" w:hAnsiTheme="majorHAnsi"/>
                <w:sz w:val="22"/>
                <w:szCs w:val="24"/>
              </w:rPr>
              <w:t>SMP/</w:t>
            </w:r>
            <w:r w:rsidRPr="00685408">
              <w:rPr>
                <w:rFonts w:asciiTheme="majorHAnsi" w:hAnsiTheme="majorHAnsi"/>
                <w:sz w:val="22"/>
                <w:szCs w:val="24"/>
              </w:rPr>
              <w:t>SHIP timeframe for re-screening</w:t>
            </w:r>
          </w:p>
        </w:tc>
        <w:tc>
          <w:tcPr>
            <w:tcW w:w="3337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</w:t>
            </w:r>
          </w:p>
        </w:tc>
        <w:tc>
          <w:tcPr>
            <w:tcW w:w="2081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C9321F" w:rsidRPr="00685408" w:rsidTr="0056291D">
        <w:trPr>
          <w:cantSplit/>
          <w:tblHeader/>
        </w:trPr>
        <w:tc>
          <w:tcPr>
            <w:tcW w:w="2185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</w:t>
            </w:r>
            <w:r w:rsidR="00642846" w:rsidRPr="00685408">
              <w:rPr>
                <w:rFonts w:asciiTheme="majorHAnsi" w:hAnsiTheme="majorHAnsi"/>
                <w:sz w:val="22"/>
                <w:szCs w:val="24"/>
              </w:rPr>
              <w:t>3</w:t>
            </w:r>
            <w:r w:rsidRPr="00685408">
              <w:rPr>
                <w:rFonts w:asciiTheme="majorHAnsi" w:hAnsiTheme="majorHAnsi"/>
                <w:sz w:val="22"/>
                <w:szCs w:val="24"/>
              </w:rPr>
              <w:t>9 Driver’s license and record checks</w:t>
            </w:r>
          </w:p>
        </w:tc>
        <w:tc>
          <w:tcPr>
            <w:tcW w:w="2610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Copy of driver’s license and result of driving record check</w:t>
            </w:r>
          </w:p>
        </w:tc>
        <w:tc>
          <w:tcPr>
            <w:tcW w:w="2963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Driver’s license updated annually</w:t>
            </w:r>
          </w:p>
        </w:tc>
        <w:tc>
          <w:tcPr>
            <w:tcW w:w="3337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</w:t>
            </w:r>
          </w:p>
        </w:tc>
        <w:tc>
          <w:tcPr>
            <w:tcW w:w="2081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C9321F" w:rsidRPr="00685408" w:rsidTr="0056291D">
        <w:trPr>
          <w:cantSplit/>
          <w:tblHeader/>
        </w:trPr>
        <w:tc>
          <w:tcPr>
            <w:tcW w:w="2185" w:type="dxa"/>
          </w:tcPr>
          <w:p w:rsidR="00C9321F" w:rsidRPr="00685408" w:rsidRDefault="00C9321F" w:rsidP="003B015A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3.42 Documenting screening</w:t>
            </w:r>
            <w:r w:rsidR="001C552A" w:rsidRPr="00685408">
              <w:rPr>
                <w:rFonts w:asciiTheme="majorHAnsi" w:hAnsiTheme="majorHAnsi"/>
                <w:sz w:val="22"/>
                <w:szCs w:val="24"/>
              </w:rPr>
              <w:t xml:space="preserve"> </w:t>
            </w:r>
            <w:r w:rsidR="002F285C" w:rsidRPr="00685408">
              <w:rPr>
                <w:rFonts w:asciiTheme="majorHAnsi" w:hAnsiTheme="majorHAnsi"/>
                <w:sz w:val="22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All screening documents</w:t>
            </w:r>
          </w:p>
        </w:tc>
        <w:tc>
          <w:tcPr>
            <w:tcW w:w="2963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Updated as new screening is undertaken</w:t>
            </w:r>
          </w:p>
        </w:tc>
        <w:tc>
          <w:tcPr>
            <w:tcW w:w="3337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 (for accepted applicants); retain for minimum of six months for rejected applicants</w:t>
            </w:r>
          </w:p>
        </w:tc>
        <w:tc>
          <w:tcPr>
            <w:tcW w:w="2081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C9321F" w:rsidRPr="00685408" w:rsidTr="0056291D">
        <w:trPr>
          <w:cantSplit/>
          <w:tblHeader/>
        </w:trPr>
        <w:tc>
          <w:tcPr>
            <w:tcW w:w="2185" w:type="dxa"/>
          </w:tcPr>
          <w:p w:rsidR="00C9321F" w:rsidRPr="00685408" w:rsidRDefault="00C9321F" w:rsidP="003B015A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3.52 Acceptance and appointment</w:t>
            </w:r>
          </w:p>
        </w:tc>
        <w:tc>
          <w:tcPr>
            <w:tcW w:w="2610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Letter of acceptance of volunteer</w:t>
            </w:r>
          </w:p>
        </w:tc>
        <w:tc>
          <w:tcPr>
            <w:tcW w:w="2963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Updated if volunteer temporarily ends service and later returns</w:t>
            </w:r>
          </w:p>
        </w:tc>
        <w:tc>
          <w:tcPr>
            <w:tcW w:w="3337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</w:t>
            </w:r>
          </w:p>
        </w:tc>
        <w:tc>
          <w:tcPr>
            <w:tcW w:w="2081" w:type="dxa"/>
          </w:tcPr>
          <w:p w:rsidR="00C9321F" w:rsidRPr="00685408" w:rsidRDefault="00C9321F" w:rsidP="00B1358F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E03C96" w:rsidRPr="00685408" w:rsidTr="0056291D">
        <w:trPr>
          <w:cantSplit/>
          <w:tblHeader/>
        </w:trPr>
        <w:tc>
          <w:tcPr>
            <w:tcW w:w="2185" w:type="dxa"/>
          </w:tcPr>
          <w:p w:rsidR="00E03C96" w:rsidRPr="00685408" w:rsidRDefault="00E03C96" w:rsidP="003B015A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3.55 Orientation</w:t>
            </w:r>
          </w:p>
        </w:tc>
        <w:tc>
          <w:tcPr>
            <w:tcW w:w="2610" w:type="dxa"/>
          </w:tcPr>
          <w:p w:rsidR="00E03C96" w:rsidRPr="00685408" w:rsidRDefault="00E03C96" w:rsidP="0056291D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 xml:space="preserve">Record of successful completion of </w:t>
            </w:r>
            <w:r w:rsidR="0056291D" w:rsidRPr="00685408">
              <w:rPr>
                <w:rFonts w:asciiTheme="majorHAnsi" w:hAnsiTheme="majorHAnsi"/>
                <w:sz w:val="22"/>
                <w:szCs w:val="24"/>
              </w:rPr>
              <w:t>orientation</w:t>
            </w:r>
          </w:p>
        </w:tc>
        <w:tc>
          <w:tcPr>
            <w:tcW w:w="2963" w:type="dxa"/>
          </w:tcPr>
          <w:p w:rsidR="00E03C96" w:rsidRPr="00685408" w:rsidRDefault="00E03C96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Updated as completed</w:t>
            </w:r>
          </w:p>
        </w:tc>
        <w:tc>
          <w:tcPr>
            <w:tcW w:w="3337" w:type="dxa"/>
          </w:tcPr>
          <w:p w:rsidR="00E03C96" w:rsidRPr="00685408" w:rsidRDefault="00E03C96" w:rsidP="00B1358F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</w:t>
            </w:r>
          </w:p>
        </w:tc>
        <w:tc>
          <w:tcPr>
            <w:tcW w:w="2081" w:type="dxa"/>
          </w:tcPr>
          <w:p w:rsidR="00E03C96" w:rsidRPr="00685408" w:rsidRDefault="00E03C96" w:rsidP="00B1358F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2F285C" w:rsidRPr="00685408" w:rsidTr="0056291D">
        <w:trPr>
          <w:cantSplit/>
          <w:trHeight w:val="512"/>
          <w:tblHeader/>
        </w:trPr>
        <w:tc>
          <w:tcPr>
            <w:tcW w:w="2185" w:type="dxa"/>
          </w:tcPr>
          <w:p w:rsidR="002F285C" w:rsidRPr="00685408" w:rsidRDefault="002F285C" w:rsidP="002F285C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lastRenderedPageBreak/>
              <w:t>3.56 Training</w:t>
            </w:r>
          </w:p>
        </w:tc>
        <w:tc>
          <w:tcPr>
            <w:tcW w:w="2610" w:type="dxa"/>
          </w:tcPr>
          <w:p w:rsidR="002F285C" w:rsidRPr="00685408" w:rsidRDefault="002F285C" w:rsidP="002F285C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Record of successful completion of training</w:t>
            </w:r>
          </w:p>
        </w:tc>
        <w:tc>
          <w:tcPr>
            <w:tcW w:w="2963" w:type="dxa"/>
          </w:tcPr>
          <w:p w:rsidR="002F285C" w:rsidRPr="00685408" w:rsidRDefault="002F285C" w:rsidP="002F285C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Updated as completed</w:t>
            </w:r>
          </w:p>
        </w:tc>
        <w:tc>
          <w:tcPr>
            <w:tcW w:w="3337" w:type="dxa"/>
          </w:tcPr>
          <w:p w:rsidR="002F285C" w:rsidRPr="00685408" w:rsidRDefault="002F285C" w:rsidP="002F285C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</w:t>
            </w:r>
          </w:p>
        </w:tc>
        <w:tc>
          <w:tcPr>
            <w:tcW w:w="2081" w:type="dxa"/>
          </w:tcPr>
          <w:p w:rsidR="002F285C" w:rsidRPr="00685408" w:rsidRDefault="002F285C" w:rsidP="00420AA7">
            <w:pPr>
              <w:rPr>
                <w:rFonts w:asciiTheme="majorHAnsi" w:hAnsiTheme="majorHAnsi"/>
                <w:color w:val="00B050"/>
                <w:sz w:val="22"/>
                <w:szCs w:val="24"/>
              </w:rPr>
            </w:pPr>
          </w:p>
        </w:tc>
      </w:tr>
      <w:tr w:rsidR="00420AA7" w:rsidRPr="00685408" w:rsidTr="0056291D">
        <w:trPr>
          <w:cantSplit/>
          <w:trHeight w:val="512"/>
          <w:tblHeader/>
        </w:trPr>
        <w:tc>
          <w:tcPr>
            <w:tcW w:w="2185" w:type="dxa"/>
          </w:tcPr>
          <w:p w:rsidR="00420AA7" w:rsidRPr="00685408" w:rsidRDefault="00E03C96" w:rsidP="002F285C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3.57 C</w:t>
            </w:r>
            <w:r w:rsidR="00420AA7" w:rsidRPr="00685408">
              <w:rPr>
                <w:rFonts w:asciiTheme="majorHAnsi" w:hAnsiTheme="majorHAnsi"/>
                <w:sz w:val="22"/>
                <w:szCs w:val="24"/>
              </w:rPr>
              <w:t>redit for related training</w:t>
            </w:r>
          </w:p>
        </w:tc>
        <w:tc>
          <w:tcPr>
            <w:tcW w:w="2610" w:type="dxa"/>
          </w:tcPr>
          <w:p w:rsidR="00420AA7" w:rsidRPr="00685408" w:rsidRDefault="00E03C96" w:rsidP="002F285C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Record of successful completion of training</w:t>
            </w:r>
          </w:p>
        </w:tc>
        <w:tc>
          <w:tcPr>
            <w:tcW w:w="2963" w:type="dxa"/>
          </w:tcPr>
          <w:p w:rsidR="00420AA7" w:rsidRPr="00685408" w:rsidRDefault="00E03C96" w:rsidP="002F285C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Updated as applicable</w:t>
            </w:r>
          </w:p>
        </w:tc>
        <w:tc>
          <w:tcPr>
            <w:tcW w:w="3337" w:type="dxa"/>
          </w:tcPr>
          <w:p w:rsidR="00420AA7" w:rsidRPr="00685408" w:rsidRDefault="00E03C96" w:rsidP="002F285C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</w:t>
            </w:r>
          </w:p>
        </w:tc>
        <w:tc>
          <w:tcPr>
            <w:tcW w:w="2081" w:type="dxa"/>
          </w:tcPr>
          <w:p w:rsidR="00420AA7" w:rsidRPr="00685408" w:rsidRDefault="00420AA7" w:rsidP="002F285C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2F285C" w:rsidRPr="00685408" w:rsidTr="0056291D">
        <w:trPr>
          <w:cantSplit/>
          <w:tblHeader/>
        </w:trPr>
        <w:tc>
          <w:tcPr>
            <w:tcW w:w="2185" w:type="dxa"/>
          </w:tcPr>
          <w:p w:rsidR="002F285C" w:rsidRPr="00685408" w:rsidRDefault="002F285C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 xml:space="preserve">3.58 Demonstrating </w:t>
            </w:r>
            <w:r w:rsidR="00663A34" w:rsidRPr="00685408">
              <w:rPr>
                <w:rFonts w:asciiTheme="majorHAnsi" w:hAnsiTheme="majorHAnsi"/>
                <w:sz w:val="22"/>
                <w:szCs w:val="24"/>
              </w:rPr>
              <w:t xml:space="preserve">qualifications </w:t>
            </w:r>
          </w:p>
        </w:tc>
        <w:tc>
          <w:tcPr>
            <w:tcW w:w="2610" w:type="dxa"/>
          </w:tcPr>
          <w:p w:rsidR="002F285C" w:rsidRPr="00685408" w:rsidRDefault="002F285C" w:rsidP="002F285C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Result of proficiency tests</w:t>
            </w:r>
          </w:p>
        </w:tc>
        <w:tc>
          <w:tcPr>
            <w:tcW w:w="2963" w:type="dxa"/>
          </w:tcPr>
          <w:p w:rsidR="002F285C" w:rsidRPr="00685408" w:rsidRDefault="002F285C" w:rsidP="002F285C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Updated as determined necessary</w:t>
            </w:r>
          </w:p>
        </w:tc>
        <w:tc>
          <w:tcPr>
            <w:tcW w:w="3337" w:type="dxa"/>
          </w:tcPr>
          <w:p w:rsidR="002F285C" w:rsidRPr="00685408" w:rsidRDefault="002F285C" w:rsidP="002F285C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</w:t>
            </w:r>
          </w:p>
        </w:tc>
        <w:tc>
          <w:tcPr>
            <w:tcW w:w="2081" w:type="dxa"/>
          </w:tcPr>
          <w:p w:rsidR="002F285C" w:rsidRPr="00685408" w:rsidRDefault="002F285C" w:rsidP="002F285C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663A34" w:rsidRPr="00685408" w:rsidTr="0056291D">
        <w:trPr>
          <w:cantSplit/>
          <w:tblHeader/>
        </w:trPr>
        <w:tc>
          <w:tcPr>
            <w:tcW w:w="2185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3.59 On the job training</w:t>
            </w:r>
          </w:p>
        </w:tc>
        <w:tc>
          <w:tcPr>
            <w:tcW w:w="2610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Record of successful completion of training</w:t>
            </w:r>
          </w:p>
        </w:tc>
        <w:tc>
          <w:tcPr>
            <w:tcW w:w="2963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Updated as determined necessary</w:t>
            </w:r>
          </w:p>
        </w:tc>
        <w:tc>
          <w:tcPr>
            <w:tcW w:w="3337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</w:t>
            </w:r>
          </w:p>
        </w:tc>
        <w:tc>
          <w:tcPr>
            <w:tcW w:w="2081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663A34" w:rsidRPr="00685408" w:rsidTr="0056291D">
        <w:trPr>
          <w:cantSplit/>
          <w:tblHeader/>
        </w:trPr>
        <w:tc>
          <w:tcPr>
            <w:tcW w:w="2185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3.62 Continuing education</w:t>
            </w:r>
          </w:p>
        </w:tc>
        <w:tc>
          <w:tcPr>
            <w:tcW w:w="2610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Record of successful completion of additional training</w:t>
            </w:r>
          </w:p>
        </w:tc>
        <w:tc>
          <w:tcPr>
            <w:tcW w:w="2963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Updated as completed</w:t>
            </w:r>
          </w:p>
        </w:tc>
        <w:tc>
          <w:tcPr>
            <w:tcW w:w="3337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</w:t>
            </w:r>
          </w:p>
        </w:tc>
        <w:tc>
          <w:tcPr>
            <w:tcW w:w="2081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663A34" w:rsidRPr="00685408" w:rsidTr="0056291D">
        <w:trPr>
          <w:cantSplit/>
          <w:tblHeader/>
        </w:trPr>
        <w:tc>
          <w:tcPr>
            <w:tcW w:w="2185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3.74 Documenting performance</w:t>
            </w:r>
          </w:p>
        </w:tc>
        <w:tc>
          <w:tcPr>
            <w:tcW w:w="2610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Performance evaluations</w:t>
            </w:r>
          </w:p>
        </w:tc>
        <w:tc>
          <w:tcPr>
            <w:tcW w:w="2963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Annually</w:t>
            </w:r>
          </w:p>
        </w:tc>
        <w:tc>
          <w:tcPr>
            <w:tcW w:w="3337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</w:t>
            </w:r>
          </w:p>
        </w:tc>
        <w:tc>
          <w:tcPr>
            <w:tcW w:w="2081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663A34" w:rsidRPr="00685408" w:rsidTr="0056291D">
        <w:trPr>
          <w:cantSplit/>
          <w:tblHeader/>
        </w:trPr>
        <w:tc>
          <w:tcPr>
            <w:tcW w:w="2185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3.76 Progressive corrective action</w:t>
            </w:r>
          </w:p>
        </w:tc>
        <w:tc>
          <w:tcPr>
            <w:tcW w:w="2610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Corrective action plans; notes on performance deficiencies</w:t>
            </w:r>
          </w:p>
        </w:tc>
        <w:tc>
          <w:tcPr>
            <w:tcW w:w="2963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As required</w:t>
            </w:r>
          </w:p>
        </w:tc>
        <w:tc>
          <w:tcPr>
            <w:tcW w:w="3337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</w:t>
            </w:r>
          </w:p>
        </w:tc>
        <w:tc>
          <w:tcPr>
            <w:tcW w:w="2081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663A34" w:rsidRPr="00685408" w:rsidTr="0056291D">
        <w:trPr>
          <w:cantSplit/>
          <w:tblHeader/>
        </w:trPr>
        <w:tc>
          <w:tcPr>
            <w:tcW w:w="2185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3.77 Dismissal of a volunteer</w:t>
            </w:r>
          </w:p>
        </w:tc>
        <w:tc>
          <w:tcPr>
            <w:tcW w:w="2610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Letter of dismissal</w:t>
            </w:r>
          </w:p>
        </w:tc>
        <w:tc>
          <w:tcPr>
            <w:tcW w:w="2963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At time of termination of service</w:t>
            </w:r>
          </w:p>
        </w:tc>
        <w:tc>
          <w:tcPr>
            <w:tcW w:w="3337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</w:t>
            </w:r>
          </w:p>
        </w:tc>
        <w:tc>
          <w:tcPr>
            <w:tcW w:w="2081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663A34" w:rsidRPr="00685408" w:rsidTr="0056291D">
        <w:trPr>
          <w:cantSplit/>
          <w:tblHeader/>
        </w:trPr>
        <w:tc>
          <w:tcPr>
            <w:tcW w:w="2185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3.78 Immediate dismissal</w:t>
            </w:r>
          </w:p>
        </w:tc>
        <w:tc>
          <w:tcPr>
            <w:tcW w:w="2610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Letter of dismissal</w:t>
            </w:r>
          </w:p>
        </w:tc>
        <w:tc>
          <w:tcPr>
            <w:tcW w:w="2963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At time of termination of service</w:t>
            </w:r>
          </w:p>
        </w:tc>
        <w:tc>
          <w:tcPr>
            <w:tcW w:w="3337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</w:t>
            </w:r>
          </w:p>
        </w:tc>
        <w:tc>
          <w:tcPr>
            <w:tcW w:w="2081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663A34" w:rsidRPr="00685408" w:rsidTr="0056291D">
        <w:trPr>
          <w:cantSplit/>
          <w:tblHeader/>
        </w:trPr>
        <w:tc>
          <w:tcPr>
            <w:tcW w:w="2185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3.82 Grievance/complaint procedure</w:t>
            </w:r>
          </w:p>
        </w:tc>
        <w:tc>
          <w:tcPr>
            <w:tcW w:w="2610" w:type="dxa"/>
          </w:tcPr>
          <w:p w:rsidR="00663A34" w:rsidRPr="00685408" w:rsidRDefault="00663A34" w:rsidP="00825C47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Volunteer complaint form, appeal</w:t>
            </w:r>
            <w:r w:rsidR="00825C47" w:rsidRPr="00685408">
              <w:rPr>
                <w:rFonts w:asciiTheme="majorHAnsi" w:hAnsiTheme="majorHAnsi"/>
                <w:sz w:val="22"/>
                <w:szCs w:val="24"/>
              </w:rPr>
              <w:t xml:space="preserve"> request/results, and </w:t>
            </w:r>
            <w:r w:rsidRPr="00685408">
              <w:rPr>
                <w:rFonts w:asciiTheme="majorHAnsi" w:hAnsiTheme="majorHAnsi"/>
                <w:sz w:val="22"/>
                <w:szCs w:val="24"/>
              </w:rPr>
              <w:t xml:space="preserve">related paperwork </w:t>
            </w:r>
          </w:p>
        </w:tc>
        <w:tc>
          <w:tcPr>
            <w:tcW w:w="2963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As applicable throughout the complaint process</w:t>
            </w:r>
          </w:p>
        </w:tc>
        <w:tc>
          <w:tcPr>
            <w:tcW w:w="3337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</w:t>
            </w:r>
          </w:p>
        </w:tc>
        <w:tc>
          <w:tcPr>
            <w:tcW w:w="2081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663A34" w:rsidRPr="00685408" w:rsidTr="0056291D">
        <w:trPr>
          <w:cantSplit/>
          <w:tblHeader/>
        </w:trPr>
        <w:tc>
          <w:tcPr>
            <w:tcW w:w="2185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3.83 Investigation of outside complaints</w:t>
            </w:r>
          </w:p>
        </w:tc>
        <w:tc>
          <w:tcPr>
            <w:tcW w:w="2610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Complaint form, results of investigation</w:t>
            </w:r>
          </w:p>
        </w:tc>
        <w:tc>
          <w:tcPr>
            <w:tcW w:w="2963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At time of complaint</w:t>
            </w:r>
          </w:p>
        </w:tc>
        <w:tc>
          <w:tcPr>
            <w:tcW w:w="3337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</w:t>
            </w:r>
          </w:p>
        </w:tc>
        <w:tc>
          <w:tcPr>
            <w:tcW w:w="2081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663A34" w:rsidRPr="00685408" w:rsidTr="0056291D">
        <w:trPr>
          <w:cantSplit/>
          <w:tblHeader/>
        </w:trPr>
        <w:tc>
          <w:tcPr>
            <w:tcW w:w="2185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3.84 Resignation</w:t>
            </w:r>
          </w:p>
        </w:tc>
        <w:tc>
          <w:tcPr>
            <w:tcW w:w="2610" w:type="dxa"/>
          </w:tcPr>
          <w:p w:rsidR="00663A34" w:rsidRPr="00685408" w:rsidRDefault="00663A34" w:rsidP="00825C47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 xml:space="preserve">Record of volunteer resignation; SMP/SHIP identification and other </w:t>
            </w:r>
            <w:r w:rsidR="00825C47" w:rsidRPr="00685408">
              <w:rPr>
                <w:rFonts w:asciiTheme="majorHAnsi" w:hAnsiTheme="majorHAnsi"/>
                <w:sz w:val="22"/>
                <w:szCs w:val="24"/>
              </w:rPr>
              <w:t>SMP/SHIP property or materials</w:t>
            </w:r>
          </w:p>
        </w:tc>
        <w:tc>
          <w:tcPr>
            <w:tcW w:w="2963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At time of resignation or termination of service</w:t>
            </w:r>
          </w:p>
        </w:tc>
        <w:tc>
          <w:tcPr>
            <w:tcW w:w="3337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</w:t>
            </w:r>
          </w:p>
        </w:tc>
        <w:tc>
          <w:tcPr>
            <w:tcW w:w="2081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663A34" w:rsidRPr="00685408" w:rsidTr="0056291D">
        <w:trPr>
          <w:cantSplit/>
          <w:tblHeader/>
        </w:trPr>
        <w:tc>
          <w:tcPr>
            <w:tcW w:w="2185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3.86 Exit interviews</w:t>
            </w:r>
          </w:p>
        </w:tc>
        <w:tc>
          <w:tcPr>
            <w:tcW w:w="2610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Exit interview/survey questions document</w:t>
            </w:r>
          </w:p>
        </w:tc>
        <w:tc>
          <w:tcPr>
            <w:tcW w:w="2963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When the volunteer leaves the SMP program</w:t>
            </w:r>
          </w:p>
        </w:tc>
        <w:tc>
          <w:tcPr>
            <w:tcW w:w="3337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</w:t>
            </w:r>
          </w:p>
        </w:tc>
        <w:tc>
          <w:tcPr>
            <w:tcW w:w="2081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663A34" w:rsidRPr="00685408" w:rsidTr="0056291D">
        <w:trPr>
          <w:cantSplit/>
          <w:tblHeader/>
        </w:trPr>
        <w:tc>
          <w:tcPr>
            <w:tcW w:w="2185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3.94 Confidentiality</w:t>
            </w:r>
          </w:p>
        </w:tc>
        <w:tc>
          <w:tcPr>
            <w:tcW w:w="2610" w:type="dxa"/>
          </w:tcPr>
          <w:p w:rsidR="00663A34" w:rsidRPr="00685408" w:rsidRDefault="00663A34" w:rsidP="00825C47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Copy of volunteer agreement</w:t>
            </w:r>
          </w:p>
        </w:tc>
        <w:tc>
          <w:tcPr>
            <w:tcW w:w="2963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Upon acceptance of position</w:t>
            </w:r>
          </w:p>
        </w:tc>
        <w:tc>
          <w:tcPr>
            <w:tcW w:w="3337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</w:t>
            </w:r>
          </w:p>
        </w:tc>
        <w:tc>
          <w:tcPr>
            <w:tcW w:w="2081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663A34" w:rsidRPr="00685408" w:rsidTr="0056291D">
        <w:trPr>
          <w:cantSplit/>
          <w:tblHeader/>
        </w:trPr>
        <w:tc>
          <w:tcPr>
            <w:tcW w:w="2185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lastRenderedPageBreak/>
              <w:t>3.96 Recording of volunteer time and activity</w:t>
            </w:r>
          </w:p>
        </w:tc>
        <w:tc>
          <w:tcPr>
            <w:tcW w:w="2610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Volunteer time sheets</w:t>
            </w:r>
          </w:p>
        </w:tc>
        <w:tc>
          <w:tcPr>
            <w:tcW w:w="2963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On a “timely” basis – usually monthly</w:t>
            </w:r>
          </w:p>
        </w:tc>
        <w:tc>
          <w:tcPr>
            <w:tcW w:w="3337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</w:t>
            </w:r>
          </w:p>
        </w:tc>
        <w:tc>
          <w:tcPr>
            <w:tcW w:w="2081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663A34" w:rsidRPr="00685408" w:rsidTr="0056291D">
        <w:trPr>
          <w:cantSplit/>
          <w:tblHeader/>
        </w:trPr>
        <w:tc>
          <w:tcPr>
            <w:tcW w:w="2185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3.102 Reimbursement of expenses</w:t>
            </w:r>
          </w:p>
        </w:tc>
        <w:tc>
          <w:tcPr>
            <w:tcW w:w="2610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Expense forms</w:t>
            </w:r>
          </w:p>
        </w:tc>
        <w:tc>
          <w:tcPr>
            <w:tcW w:w="2963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As submitted</w:t>
            </w:r>
          </w:p>
        </w:tc>
        <w:tc>
          <w:tcPr>
            <w:tcW w:w="3337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</w:t>
            </w:r>
          </w:p>
        </w:tc>
        <w:tc>
          <w:tcPr>
            <w:tcW w:w="2081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663A34" w:rsidRPr="00685408" w:rsidTr="0056291D">
        <w:trPr>
          <w:cantSplit/>
          <w:tblHeader/>
        </w:trPr>
        <w:tc>
          <w:tcPr>
            <w:tcW w:w="2185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3.109 Recognition</w:t>
            </w:r>
          </w:p>
        </w:tc>
        <w:tc>
          <w:tcPr>
            <w:tcW w:w="2610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Record of any awards or accomplishment</w:t>
            </w:r>
          </w:p>
        </w:tc>
        <w:tc>
          <w:tcPr>
            <w:tcW w:w="2963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As awarded</w:t>
            </w:r>
          </w:p>
        </w:tc>
        <w:tc>
          <w:tcPr>
            <w:tcW w:w="3337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Keep in volunteer personnel file</w:t>
            </w:r>
          </w:p>
        </w:tc>
        <w:tc>
          <w:tcPr>
            <w:tcW w:w="2081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663A34" w:rsidTr="0056291D">
        <w:trPr>
          <w:cantSplit/>
          <w:tblHeader/>
        </w:trPr>
        <w:tc>
          <w:tcPr>
            <w:tcW w:w="2185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4.3 Reporting stolen or lost consumer information</w:t>
            </w:r>
          </w:p>
        </w:tc>
        <w:tc>
          <w:tcPr>
            <w:tcW w:w="2610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Reporting form and record of steps taken to address loss</w:t>
            </w:r>
          </w:p>
        </w:tc>
        <w:tc>
          <w:tcPr>
            <w:tcW w:w="2963" w:type="dxa"/>
          </w:tcPr>
          <w:p w:rsidR="00663A34" w:rsidRPr="00685408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As incident occurs</w:t>
            </w:r>
          </w:p>
        </w:tc>
        <w:tc>
          <w:tcPr>
            <w:tcW w:w="3337" w:type="dxa"/>
          </w:tcPr>
          <w:p w:rsidR="00663A34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  <w:r w:rsidRPr="00685408">
              <w:rPr>
                <w:rFonts w:asciiTheme="majorHAnsi" w:hAnsiTheme="majorHAnsi"/>
                <w:sz w:val="22"/>
                <w:szCs w:val="24"/>
              </w:rPr>
              <w:t>Default of 7 years</w:t>
            </w:r>
          </w:p>
        </w:tc>
        <w:tc>
          <w:tcPr>
            <w:tcW w:w="2081" w:type="dxa"/>
          </w:tcPr>
          <w:p w:rsidR="00663A34" w:rsidRDefault="00663A34" w:rsidP="00663A34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</w:tbl>
    <w:p w:rsidR="00B1358F" w:rsidRPr="00825C47" w:rsidRDefault="00B1358F" w:rsidP="00825C47">
      <w:pPr>
        <w:rPr>
          <w:rFonts w:asciiTheme="majorHAnsi" w:hAnsiTheme="majorHAnsi"/>
          <w:sz w:val="2"/>
          <w:szCs w:val="2"/>
        </w:rPr>
      </w:pPr>
    </w:p>
    <w:sectPr w:rsidR="00B1358F" w:rsidRPr="00825C47" w:rsidSect="00277BE3">
      <w:footerReference w:type="default" r:id="rId9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66B" w:rsidRDefault="0039666B" w:rsidP="00EE698E">
      <w:r>
        <w:separator/>
      </w:r>
    </w:p>
  </w:endnote>
  <w:endnote w:type="continuationSeparator" w:id="0">
    <w:p w:rsidR="0039666B" w:rsidRDefault="0039666B" w:rsidP="00EE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8E" w:rsidRPr="00EE698E" w:rsidRDefault="00EE698E" w:rsidP="00EE698E">
    <w:pPr>
      <w:pStyle w:val="Footer"/>
      <w:tabs>
        <w:tab w:val="clear" w:pos="4680"/>
        <w:tab w:val="clear" w:pos="9360"/>
        <w:tab w:val="center" w:pos="6480"/>
        <w:tab w:val="right" w:pos="12960"/>
      </w:tabs>
      <w:rPr>
        <w:rFonts w:asciiTheme="majorHAnsi" w:hAnsiTheme="majorHAnsi"/>
        <w:sz w:val="24"/>
      </w:rPr>
    </w:pPr>
    <w:r w:rsidRPr="00EE698E">
      <w:rPr>
        <w:rFonts w:asciiTheme="majorHAnsi" w:hAnsiTheme="majorHAnsi"/>
        <w:sz w:val="24"/>
      </w:rPr>
      <w:t>April 2017</w:t>
    </w:r>
    <w:r>
      <w:rPr>
        <w:rFonts w:asciiTheme="majorHAnsi" w:hAnsiTheme="majorHAnsi"/>
        <w:sz w:val="24"/>
      </w:rPr>
      <w:tab/>
    </w:r>
    <w:r>
      <w:rPr>
        <w:rFonts w:asciiTheme="majorHAnsi" w:hAnsiTheme="majorHAnsi"/>
        <w:sz w:val="24"/>
      </w:rPr>
      <w:tab/>
    </w:r>
    <w:r w:rsidRPr="00EE698E">
      <w:rPr>
        <w:rFonts w:asciiTheme="majorHAnsi" w:hAnsiTheme="majorHAnsi"/>
        <w:sz w:val="24"/>
      </w:rPr>
      <w:fldChar w:fldCharType="begin"/>
    </w:r>
    <w:r w:rsidRPr="00EE698E">
      <w:rPr>
        <w:rFonts w:asciiTheme="majorHAnsi" w:hAnsiTheme="majorHAnsi"/>
        <w:sz w:val="24"/>
      </w:rPr>
      <w:instrText xml:space="preserve"> PAGE   \* MERGEFORMAT </w:instrText>
    </w:r>
    <w:r w:rsidRPr="00EE698E">
      <w:rPr>
        <w:rFonts w:asciiTheme="majorHAnsi" w:hAnsiTheme="majorHAnsi"/>
        <w:sz w:val="24"/>
      </w:rPr>
      <w:fldChar w:fldCharType="separate"/>
    </w:r>
    <w:r w:rsidR="00691218">
      <w:rPr>
        <w:rFonts w:asciiTheme="majorHAnsi" w:hAnsiTheme="majorHAnsi"/>
        <w:noProof/>
        <w:sz w:val="24"/>
      </w:rPr>
      <w:t>5</w:t>
    </w:r>
    <w:r w:rsidRPr="00EE698E">
      <w:rPr>
        <w:rFonts w:asciiTheme="majorHAnsi" w:hAnsiTheme="majorHAnsi"/>
        <w:noProof/>
        <w:sz w:val="24"/>
      </w:rPr>
      <w:fldChar w:fldCharType="end"/>
    </w:r>
    <w:r>
      <w:rPr>
        <w:rFonts w:asciiTheme="majorHAnsi" w:hAnsiTheme="majorHAnsi"/>
        <w:sz w:val="24"/>
      </w:rPr>
      <w:tab/>
    </w:r>
    <w:r>
      <w:rPr>
        <w:rFonts w:asciiTheme="majorHAnsi" w:hAnsiTheme="majorHAnsi"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66B" w:rsidRDefault="0039666B" w:rsidP="00EE698E">
      <w:r>
        <w:separator/>
      </w:r>
    </w:p>
  </w:footnote>
  <w:footnote w:type="continuationSeparator" w:id="0">
    <w:p w:rsidR="0039666B" w:rsidRDefault="0039666B" w:rsidP="00EE6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C1D14"/>
    <w:multiLevelType w:val="hybridMultilevel"/>
    <w:tmpl w:val="9A80D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975148"/>
    <w:multiLevelType w:val="hybridMultilevel"/>
    <w:tmpl w:val="EE84E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revisionView w:inkAnnotation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46"/>
    <w:rsid w:val="000726D4"/>
    <w:rsid w:val="000A03D8"/>
    <w:rsid w:val="00116B94"/>
    <w:rsid w:val="00163CD7"/>
    <w:rsid w:val="001C552A"/>
    <w:rsid w:val="00233C9A"/>
    <w:rsid w:val="002468F1"/>
    <w:rsid w:val="002679E5"/>
    <w:rsid w:val="00277BE3"/>
    <w:rsid w:val="00285297"/>
    <w:rsid w:val="002D05ED"/>
    <w:rsid w:val="002F285C"/>
    <w:rsid w:val="0039666B"/>
    <w:rsid w:val="003B015A"/>
    <w:rsid w:val="003B35B3"/>
    <w:rsid w:val="003D108F"/>
    <w:rsid w:val="003E1DF4"/>
    <w:rsid w:val="00420AA7"/>
    <w:rsid w:val="004276C2"/>
    <w:rsid w:val="004451B7"/>
    <w:rsid w:val="004D2546"/>
    <w:rsid w:val="004D695B"/>
    <w:rsid w:val="004D72BC"/>
    <w:rsid w:val="00534B73"/>
    <w:rsid w:val="0056291D"/>
    <w:rsid w:val="005C2F05"/>
    <w:rsid w:val="00642846"/>
    <w:rsid w:val="00647E5B"/>
    <w:rsid w:val="00663A34"/>
    <w:rsid w:val="00685408"/>
    <w:rsid w:val="00691218"/>
    <w:rsid w:val="00697CA0"/>
    <w:rsid w:val="006A0645"/>
    <w:rsid w:val="006A48E7"/>
    <w:rsid w:val="006D0B21"/>
    <w:rsid w:val="006E7A56"/>
    <w:rsid w:val="006F7022"/>
    <w:rsid w:val="0070103A"/>
    <w:rsid w:val="00721362"/>
    <w:rsid w:val="00750E12"/>
    <w:rsid w:val="007A761F"/>
    <w:rsid w:val="007B5AFB"/>
    <w:rsid w:val="007D3A1A"/>
    <w:rsid w:val="007D3D8F"/>
    <w:rsid w:val="007D554F"/>
    <w:rsid w:val="007E7D8D"/>
    <w:rsid w:val="008053ED"/>
    <w:rsid w:val="00825C47"/>
    <w:rsid w:val="008317F8"/>
    <w:rsid w:val="0089020B"/>
    <w:rsid w:val="008E6240"/>
    <w:rsid w:val="008F0D77"/>
    <w:rsid w:val="00A13993"/>
    <w:rsid w:val="00A34C24"/>
    <w:rsid w:val="00A9785D"/>
    <w:rsid w:val="00AA4085"/>
    <w:rsid w:val="00AF3264"/>
    <w:rsid w:val="00B1358F"/>
    <w:rsid w:val="00B56B2D"/>
    <w:rsid w:val="00BE7F59"/>
    <w:rsid w:val="00C422F4"/>
    <w:rsid w:val="00C47E2D"/>
    <w:rsid w:val="00C85A59"/>
    <w:rsid w:val="00C9321F"/>
    <w:rsid w:val="00CC26DD"/>
    <w:rsid w:val="00D2689C"/>
    <w:rsid w:val="00D57B32"/>
    <w:rsid w:val="00DB5110"/>
    <w:rsid w:val="00E03C96"/>
    <w:rsid w:val="00E148ED"/>
    <w:rsid w:val="00EC3BD6"/>
    <w:rsid w:val="00EE698E"/>
    <w:rsid w:val="00F56D0E"/>
    <w:rsid w:val="00F94F3B"/>
    <w:rsid w:val="00FD236B"/>
    <w:rsid w:val="00FD700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B7DF11D"/>
  <w15:docId w15:val="{4976C5AF-E5FC-4C93-A5D8-4C352E06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Black" w:eastAsiaTheme="minorEastAsia" w:hAnsi="Arial Black" w:cstheme="minorBidi"/>
        <w:sz w:val="16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1B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7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98E"/>
  </w:style>
  <w:style w:type="paragraph" w:styleId="Footer">
    <w:name w:val="footer"/>
    <w:basedOn w:val="Normal"/>
    <w:link w:val="FooterChar"/>
    <w:uiPriority w:val="99"/>
    <w:unhideWhenUsed/>
    <w:rsid w:val="00EE6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FE5C65793DD43ACD3CC14BD361D5F" ma:contentTypeVersion="0" ma:contentTypeDescription="Create a new document." ma:contentTypeScope="" ma:versionID="0ed3e4a93e54bc97ad02c6bae64d6b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7DB1F7-B225-4A8E-B211-CCFDB4F3CDF8}"/>
</file>

<file path=customXml/itemProps2.xml><?xml version="1.0" encoding="utf-8"?>
<ds:datastoreItem xmlns:ds="http://schemas.openxmlformats.org/officeDocument/2006/customXml" ds:itemID="{D2693DAA-415B-4DEA-BD46-CBD97A47BDB0}"/>
</file>

<file path=customXml/itemProps3.xml><?xml version="1.0" encoding="utf-8"?>
<ds:datastoreItem xmlns:ds="http://schemas.openxmlformats.org/officeDocument/2006/customXml" ds:itemID="{C42C4250-520D-4BFB-AA04-FF6805FFC5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SMP and SHIP Centers</dc:creator>
  <cp:keywords/>
  <dc:description/>
  <cp:lastModifiedBy>Boudreau, Michelle (DEA)</cp:lastModifiedBy>
  <cp:revision>4</cp:revision>
  <dcterms:created xsi:type="dcterms:W3CDTF">2017-08-29T18:43:00Z</dcterms:created>
  <dcterms:modified xsi:type="dcterms:W3CDTF">2017-08-29T18:44:00Z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0x0101001E7FE5C65793DD43ACD3CC14BD361D5F</vt:lpwstr>
  </property>
</Properties>
</file>